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F" w:rsidRDefault="006D54AF" w:rsidP="006D54AF">
      <w:pPr>
        <w:jc w:val="center"/>
        <w:rPr>
          <w:rFonts w:ascii="黑体" w:eastAsia="黑体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论文清单样例及重要确认事项</w:t>
      </w:r>
    </w:p>
    <w:p w:rsidR="006D54AF" w:rsidRDefault="006D54AF" w:rsidP="006D54AF">
      <w:pPr>
        <w:numPr>
          <w:ilvl w:val="0"/>
          <w:numId w:val="4"/>
        </w:numPr>
        <w:ind w:left="0" w:firstLine="0"/>
        <w:rPr>
          <w:rFonts w:ascii="黑体" w:eastAsia="黑体" w:hint="eastAsia"/>
          <w:b/>
          <w:color w:val="800000"/>
          <w:sz w:val="28"/>
          <w:szCs w:val="3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t>为了能够快速准确地</w:t>
      </w:r>
      <w:proofErr w:type="gramStart"/>
      <w:r>
        <w:rPr>
          <w:rFonts w:ascii="黑体" w:eastAsia="黑体" w:hint="eastAsia"/>
          <w:b/>
          <w:color w:val="800000"/>
          <w:sz w:val="28"/>
          <w:szCs w:val="32"/>
        </w:rPr>
        <w:t>查询您委托</w:t>
      </w:r>
      <w:proofErr w:type="gramEnd"/>
      <w:r>
        <w:rPr>
          <w:rFonts w:ascii="黑体" w:eastAsia="黑体" w:hint="eastAsia"/>
          <w:b/>
          <w:color w:val="800000"/>
          <w:sz w:val="28"/>
          <w:szCs w:val="32"/>
        </w:rPr>
        <w:t>的论文，请按照如下格式提供详细的论文清单：</w:t>
      </w:r>
    </w:p>
    <w:p w:rsidR="006D54AF" w:rsidRDefault="006D54AF" w:rsidP="006D54AF">
      <w:pPr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委托查询的英文论文数：</w:t>
      </w:r>
      <w:r>
        <w:rPr>
          <w:rFonts w:hint="eastAsia"/>
          <w:b/>
          <w:sz w:val="28"/>
          <w:u w:val="single"/>
        </w:rPr>
        <w:t xml:space="preserve">      </w:t>
      </w:r>
      <w:r>
        <w:rPr>
          <w:rFonts w:hint="eastAsia"/>
          <w:b/>
          <w:sz w:val="28"/>
          <w:u w:val="single"/>
        </w:rPr>
        <w:t>篇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</w:rPr>
        <w:t>；中文论文数：</w:t>
      </w:r>
      <w:r>
        <w:rPr>
          <w:rFonts w:hint="eastAsia"/>
          <w:b/>
          <w:sz w:val="28"/>
          <w:u w:val="single"/>
        </w:rPr>
        <w:t xml:space="preserve">        </w:t>
      </w:r>
      <w:r>
        <w:rPr>
          <w:rFonts w:hint="eastAsia"/>
          <w:b/>
          <w:sz w:val="28"/>
          <w:u w:val="single"/>
        </w:rPr>
        <w:t>篇</w:t>
      </w:r>
    </w:p>
    <w:p w:rsidR="006D54AF" w:rsidRDefault="006D54AF" w:rsidP="006D54AF">
      <w:pPr>
        <w:numPr>
          <w:ilvl w:val="0"/>
          <w:numId w:val="1"/>
        </w:num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英文论文格式：</w:t>
      </w:r>
    </w:p>
    <w:p w:rsidR="006D54AF" w:rsidRDefault="006D54AF" w:rsidP="006D54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1. Li </w:t>
      </w:r>
      <w:proofErr w:type="spellStart"/>
      <w:r>
        <w:rPr>
          <w:rFonts w:hint="eastAsia"/>
          <w:sz w:val="24"/>
        </w:rPr>
        <w:t>Xiaodong</w:t>
      </w:r>
      <w:proofErr w:type="spellEnd"/>
      <w:r>
        <w:rPr>
          <w:rFonts w:hint="eastAsia"/>
          <w:sz w:val="24"/>
        </w:rPr>
        <w:t xml:space="preserve">, Liang </w:t>
      </w:r>
      <w:proofErr w:type="spellStart"/>
      <w:r>
        <w:rPr>
          <w:rFonts w:hint="eastAsia"/>
          <w:sz w:val="24"/>
        </w:rPr>
        <w:t>Nanyan</w:t>
      </w:r>
      <w:proofErr w:type="spellEnd"/>
      <w:r>
        <w:rPr>
          <w:rFonts w:hint="eastAsia"/>
          <w:sz w:val="24"/>
        </w:rPr>
        <w:t xml:space="preserve">, Liu </w:t>
      </w:r>
      <w:proofErr w:type="spellStart"/>
      <w:r>
        <w:rPr>
          <w:rFonts w:hint="eastAsia"/>
          <w:sz w:val="24"/>
        </w:rPr>
        <w:t>Suqing</w:t>
      </w:r>
      <w:proofErr w:type="spellEnd"/>
      <w:r>
        <w:rPr>
          <w:rFonts w:hint="eastAsia"/>
          <w:sz w:val="24"/>
        </w:rPr>
        <w:t xml:space="preserve">;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buy or not to buy? A case study of Western books at Peking University Library</w:t>
      </w:r>
      <w:r>
        <w:rPr>
          <w:rFonts w:hint="eastAsia"/>
          <w:sz w:val="24"/>
        </w:rPr>
        <w:t>; INTERLENDING &amp; DOCUMENT SUPPLY; 2014,42(2)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64-69.</w:t>
      </w:r>
    </w:p>
    <w:p w:rsidR="006D54AF" w:rsidRDefault="006D54AF" w:rsidP="006D54AF">
      <w:pPr>
        <w:rPr>
          <w:b/>
          <w:sz w:val="28"/>
        </w:rPr>
      </w:pPr>
      <w:r>
        <w:rPr>
          <w:rFonts w:hint="eastAsia"/>
          <w:b/>
          <w:sz w:val="28"/>
        </w:rPr>
        <w:t>请参见如下样例及其说明：</w:t>
      </w:r>
    </w:p>
    <w:p w:rsidR="006D54AF" w:rsidRDefault="006D54AF" w:rsidP="006D54A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0975" cy="2019935"/>
            <wp:effectExtent l="0" t="0" r="0" b="0"/>
            <wp:docPr id="1" name="图片 1" descr="SCI委托论文格式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委托论文格式说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AF" w:rsidRDefault="006D54AF" w:rsidP="006D54AF">
      <w:pPr>
        <w:numPr>
          <w:ilvl w:val="0"/>
          <w:numId w:val="2"/>
        </w:num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中文论文格式：</w:t>
      </w:r>
    </w:p>
    <w:p w:rsidR="006D54AF" w:rsidRDefault="006D54AF" w:rsidP="006D54AF">
      <w:pPr>
        <w:rPr>
          <w:rFonts w:hint="eastAsia"/>
          <w:sz w:val="24"/>
        </w:rPr>
      </w:pPr>
      <w:r>
        <w:rPr>
          <w:rFonts w:hint="eastAsia"/>
          <w:sz w:val="24"/>
        </w:rPr>
        <w:t>孙瑜，杨海军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全球地形影响大气和</w:t>
      </w:r>
      <w:proofErr w:type="gramStart"/>
      <w:r>
        <w:rPr>
          <w:rFonts w:hint="eastAsia"/>
          <w:sz w:val="24"/>
        </w:rPr>
        <w:t>海洋经圈环流</w:t>
      </w:r>
      <w:proofErr w:type="gramEnd"/>
      <w:r>
        <w:rPr>
          <w:rFonts w:hint="eastAsia"/>
          <w:sz w:val="24"/>
        </w:rPr>
        <w:t>的耦合模式研究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北京大学学报（自然科学版）</w:t>
      </w:r>
      <w:r>
        <w:rPr>
          <w:rFonts w:hint="eastAsia"/>
          <w:sz w:val="24"/>
        </w:rPr>
        <w:t>;2015</w:t>
      </w:r>
      <w:proofErr w:type="gramStart"/>
      <w:r>
        <w:rPr>
          <w:rFonts w:hint="eastAsia"/>
          <w:sz w:val="24"/>
        </w:rPr>
        <w:t>,51</w:t>
      </w:r>
      <w:proofErr w:type="gramEnd"/>
      <w:r>
        <w:rPr>
          <w:rFonts w:hint="eastAsia"/>
          <w:sz w:val="24"/>
        </w:rPr>
        <w:t>(4):735-744</w:t>
      </w:r>
    </w:p>
    <w:p w:rsidR="006D54AF" w:rsidRDefault="006D54AF" w:rsidP="006D54AF">
      <w:pPr>
        <w:rPr>
          <w:sz w:val="24"/>
        </w:rPr>
      </w:pPr>
    </w:p>
    <w:p w:rsidR="006D54AF" w:rsidRDefault="006D54AF" w:rsidP="006D54AF">
      <w:pPr>
        <w:rPr>
          <w:rFonts w:hint="eastAsia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中文格式与英文的写法基本一致。各字段之间的分隔标点均需为英文格式。</w:t>
      </w:r>
    </w:p>
    <w:p w:rsidR="006D54AF" w:rsidRDefault="006D54AF" w:rsidP="006D54AF">
      <w:pPr>
        <w:rPr>
          <w:rFonts w:hint="eastAsia"/>
          <w:b/>
          <w:sz w:val="24"/>
        </w:rPr>
      </w:pPr>
    </w:p>
    <w:p w:rsidR="006D54AF" w:rsidRDefault="006D54AF" w:rsidP="006D54AF">
      <w:pPr>
        <w:rPr>
          <w:rFonts w:hint="eastAsia"/>
          <w:sz w:val="2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t>2. 请确认清单中提供的所有论文均为本人发表、论文真实有效。</w:t>
      </w:r>
    </w:p>
    <w:p w:rsidR="006D54AF" w:rsidRDefault="006D54AF" w:rsidP="006D54AF">
      <w:pPr>
        <w:numPr>
          <w:ilvl w:val="0"/>
          <w:numId w:val="3"/>
        </w:numPr>
        <w:ind w:left="0" w:firstLine="0"/>
        <w:rPr>
          <w:rFonts w:ascii="黑体" w:eastAsia="黑体" w:hint="eastAsia"/>
          <w:b/>
          <w:color w:val="800000"/>
          <w:sz w:val="28"/>
          <w:szCs w:val="3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t>盖章出具的检索报告中的所有论文皆以数据库收录的为准，暂时未入库的文献</w:t>
      </w:r>
      <w:proofErr w:type="gramStart"/>
      <w:r>
        <w:rPr>
          <w:rFonts w:ascii="黑体" w:eastAsia="黑体" w:hint="eastAsia"/>
          <w:b/>
          <w:color w:val="800000"/>
          <w:sz w:val="28"/>
          <w:szCs w:val="32"/>
        </w:rPr>
        <w:t>恕不能</w:t>
      </w:r>
      <w:proofErr w:type="gramEnd"/>
      <w:r>
        <w:rPr>
          <w:rFonts w:ascii="黑体" w:eastAsia="黑体" w:hint="eastAsia"/>
          <w:b/>
          <w:color w:val="800000"/>
          <w:sz w:val="28"/>
          <w:szCs w:val="32"/>
        </w:rPr>
        <w:t>列入检索报告！</w:t>
      </w:r>
    </w:p>
    <w:p w:rsidR="00EB4D42" w:rsidRPr="006D54AF" w:rsidRDefault="006D54AF" w:rsidP="006D54AF">
      <w:pPr>
        <w:numPr>
          <w:ilvl w:val="0"/>
          <w:numId w:val="3"/>
        </w:numPr>
        <w:ind w:left="0" w:firstLine="0"/>
        <w:rPr>
          <w:rFonts w:ascii="黑体" w:eastAsia="黑体"/>
          <w:b/>
          <w:color w:val="800000"/>
          <w:sz w:val="28"/>
          <w:szCs w:val="32"/>
        </w:rPr>
      </w:pPr>
      <w:r>
        <w:rPr>
          <w:rFonts w:ascii="黑体" w:eastAsia="黑体" w:hint="eastAsia"/>
          <w:b/>
          <w:color w:val="800000"/>
          <w:sz w:val="28"/>
          <w:szCs w:val="32"/>
        </w:rPr>
        <w:t>针对委托人提供的文献列表并针对具体文献，当来源文献与被引文献中有1位或以上作者相同时（不排除作者姓名缩写或全称相同等重名情况）即判断为自引。</w:t>
      </w:r>
      <w:bookmarkStart w:id="0" w:name="_GoBack"/>
      <w:bookmarkEnd w:id="0"/>
    </w:p>
    <w:sectPr w:rsidR="00EB4D42" w:rsidRPr="006D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04B"/>
    <w:multiLevelType w:val="hybridMultilevel"/>
    <w:tmpl w:val="458A2DAA"/>
    <w:lvl w:ilvl="0" w:tplc="9AEC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B6154B"/>
    <w:multiLevelType w:val="hybridMultilevel"/>
    <w:tmpl w:val="015A3A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569A9"/>
    <w:multiLevelType w:val="hybridMultilevel"/>
    <w:tmpl w:val="EFCAD6E2"/>
    <w:lvl w:ilvl="0" w:tplc="1AFE04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4C2FC3"/>
    <w:multiLevelType w:val="hybridMultilevel"/>
    <w:tmpl w:val="229864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F"/>
    <w:rsid w:val="006D54AF"/>
    <w:rsid w:val="00E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8BA0"/>
  <w15:chartTrackingRefBased/>
  <w15:docId w15:val="{2F90C4CC-153B-4CD1-B1ED-12B678E7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2H0BVG2</dc:creator>
  <cp:keywords/>
  <dc:description/>
  <cp:lastModifiedBy>2H0BVG2</cp:lastModifiedBy>
  <cp:revision>1</cp:revision>
  <dcterms:created xsi:type="dcterms:W3CDTF">2018-06-22T01:20:00Z</dcterms:created>
  <dcterms:modified xsi:type="dcterms:W3CDTF">2018-06-22T01:21:00Z</dcterms:modified>
</cp:coreProperties>
</file>